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537C0" w14:textId="77777777" w:rsidR="003C4530" w:rsidRPr="003C4530" w:rsidRDefault="003C4530" w:rsidP="003C4530">
      <w:pPr>
        <w:shd w:val="clear" w:color="auto" w:fill="FFFFFF"/>
        <w:spacing w:before="299" w:after="299" w:line="405" w:lineRule="atLeast"/>
        <w:outlineLvl w:val="1"/>
        <w:rPr>
          <w:rFonts w:ascii="Arial" w:eastAsia="Times New Roman" w:hAnsi="Arial" w:cs="Arial"/>
          <w:b/>
          <w:bCs/>
          <w:color w:val="494C4E"/>
          <w:spacing w:val="8"/>
          <w:sz w:val="36"/>
          <w:szCs w:val="36"/>
        </w:rPr>
      </w:pPr>
      <w:r w:rsidRPr="003C4530">
        <w:rPr>
          <w:rFonts w:ascii="Arial" w:eastAsia="Times New Roman" w:hAnsi="Arial" w:cs="Arial"/>
          <w:b/>
          <w:bCs/>
          <w:color w:val="494C4E"/>
          <w:spacing w:val="8"/>
          <w:sz w:val="36"/>
          <w:szCs w:val="36"/>
        </w:rPr>
        <w:t>Leading Change</w:t>
      </w:r>
    </w:p>
    <w:p w14:paraId="48787DD1" w14:textId="77777777" w:rsidR="003C4530" w:rsidRPr="003C4530" w:rsidRDefault="003C4530" w:rsidP="003C4530">
      <w:pPr>
        <w:shd w:val="clear" w:color="auto" w:fill="FFFFFF"/>
        <w:spacing w:before="120" w:after="240"/>
        <w:rPr>
          <w:rFonts w:ascii="Arial" w:eastAsia="Times New Roman" w:hAnsi="Arial" w:cs="Arial"/>
          <w:color w:val="494C4E"/>
          <w:spacing w:val="8"/>
        </w:rPr>
      </w:pPr>
      <w:r w:rsidRPr="003C4530">
        <w:rPr>
          <w:rFonts w:ascii="Arial" w:eastAsia="Times New Roman" w:hAnsi="Arial" w:cs="Arial"/>
          <w:color w:val="494C4E"/>
          <w:spacing w:val="8"/>
        </w:rPr>
        <w:t>The discussion assignment provides a forum for discussing relevant topics for this week based on the course competencies covered.</w:t>
      </w:r>
    </w:p>
    <w:p w14:paraId="517F9630" w14:textId="57278428" w:rsidR="003C4530" w:rsidRPr="003C4530" w:rsidRDefault="003C4530" w:rsidP="003C4530">
      <w:pPr>
        <w:shd w:val="clear" w:color="auto" w:fill="FFFFFF"/>
        <w:rPr>
          <w:rFonts w:ascii="Arial" w:eastAsia="Times New Roman" w:hAnsi="Arial" w:cs="Arial"/>
          <w:color w:val="494C4E"/>
          <w:spacing w:val="8"/>
        </w:rPr>
      </w:pPr>
      <w:r w:rsidRPr="003C4530">
        <w:rPr>
          <w:rFonts w:ascii="Arial" w:eastAsia="Times New Roman" w:hAnsi="Arial" w:cs="Arial"/>
          <w:color w:val="494C4E"/>
          <w:spacing w:val="8"/>
        </w:rPr>
        <w:t>For this assignment, make sure you post your initial response to the </w:t>
      </w:r>
      <w:r w:rsidRPr="003C4530">
        <w:rPr>
          <w:rFonts w:ascii="Arial" w:eastAsia="Times New Roman" w:hAnsi="Arial" w:cs="Arial"/>
          <w:b/>
          <w:bCs/>
          <w:color w:val="494C4E"/>
          <w:spacing w:val="8"/>
          <w:bdr w:val="none" w:sz="0" w:space="0" w:color="auto" w:frame="1"/>
        </w:rPr>
        <w:t>Discussion Area</w:t>
      </w:r>
      <w:r w:rsidRPr="003C4530">
        <w:rPr>
          <w:rFonts w:ascii="Arial" w:eastAsia="Times New Roman" w:hAnsi="Arial" w:cs="Arial"/>
          <w:color w:val="494C4E"/>
          <w:spacing w:val="8"/>
        </w:rPr>
        <w:t> by </w:t>
      </w:r>
      <w:r w:rsidRPr="003C4530">
        <w:rPr>
          <w:rFonts w:ascii="Arial" w:eastAsia="Times New Roman" w:hAnsi="Arial" w:cs="Arial"/>
          <w:b/>
          <w:bCs/>
          <w:color w:val="494C4E"/>
          <w:spacing w:val="8"/>
          <w:bdr w:val="none" w:sz="0" w:space="0" w:color="auto" w:frame="1"/>
        </w:rPr>
        <w:t xml:space="preserve">the due date </w:t>
      </w:r>
      <w:r w:rsidR="00A7588D" w:rsidRPr="003C4530">
        <w:rPr>
          <w:rFonts w:ascii="Arial" w:eastAsia="Times New Roman" w:hAnsi="Arial" w:cs="Arial"/>
          <w:b/>
          <w:bCs/>
          <w:color w:val="494C4E"/>
          <w:spacing w:val="8"/>
          <w:bdr w:val="none" w:sz="0" w:space="0" w:color="auto" w:frame="1"/>
        </w:rPr>
        <w:t>assigned</w:t>
      </w:r>
      <w:r w:rsidRPr="003C4530">
        <w:rPr>
          <w:rFonts w:ascii="Arial" w:eastAsia="Times New Roman" w:hAnsi="Arial" w:cs="Arial"/>
          <w:color w:val="494C4E"/>
          <w:spacing w:val="8"/>
        </w:rPr>
        <w:t>.</w:t>
      </w:r>
    </w:p>
    <w:p w14:paraId="26B1926B" w14:textId="77777777" w:rsidR="003C4530" w:rsidRPr="003C4530" w:rsidRDefault="003C4530" w:rsidP="003C4530">
      <w:pPr>
        <w:shd w:val="clear" w:color="auto" w:fill="FFFFFF"/>
        <w:spacing w:before="120" w:after="240"/>
        <w:rPr>
          <w:rFonts w:ascii="Arial" w:eastAsia="Times New Roman" w:hAnsi="Arial" w:cs="Arial"/>
          <w:color w:val="494C4E"/>
          <w:spacing w:val="8"/>
        </w:rPr>
      </w:pPr>
      <w:r w:rsidRPr="003C4530">
        <w:rPr>
          <w:rFonts w:ascii="Arial" w:eastAsia="Times New Roman" w:hAnsi="Arial" w:cs="Arial"/>
          <w:color w:val="494C4E"/>
          <w:spacing w:val="8"/>
        </w:rPr>
        <w:t>To support your work, use your course and text readings and also use the South University Online Library. As in all assignments, cite your sources in your work and provide references for the citations in APA format.</w:t>
      </w:r>
    </w:p>
    <w:p w14:paraId="054AEAB1" w14:textId="77777777" w:rsidR="003C4530" w:rsidRPr="003C4530" w:rsidRDefault="003C4530" w:rsidP="003C4530">
      <w:pPr>
        <w:shd w:val="clear" w:color="auto" w:fill="FFFFFF"/>
        <w:spacing w:before="120" w:after="240"/>
        <w:rPr>
          <w:rFonts w:ascii="Arial" w:eastAsia="Times New Roman" w:hAnsi="Arial" w:cs="Arial"/>
          <w:color w:val="494C4E"/>
          <w:spacing w:val="8"/>
        </w:rPr>
      </w:pPr>
      <w:r w:rsidRPr="003C4530">
        <w:rPr>
          <w:rFonts w:ascii="Arial" w:eastAsia="Times New Roman" w:hAnsi="Arial" w:cs="Arial"/>
          <w:color w:val="494C4E"/>
          <w:spacing w:val="8"/>
        </w:rPr>
        <w:t>Start reviewing and responding to the postings of your classmates as early in the week as possible. Respond to at least two of your classmates' initial postings. Participate in the discussion by asking a question, providing a statement of clarification, providing a point of view with a rationale, challenging an aspect of the discussion, or indicating a relationship between two or more lines of reasoning in the discussion. Cite sources in your responses to other classmates. Complete your participation for this assignment by the end of the week.</w:t>
      </w:r>
    </w:p>
    <w:p w14:paraId="261A3748" w14:textId="77777777" w:rsidR="003C4530" w:rsidRPr="003C4530" w:rsidRDefault="003C4530" w:rsidP="003C4530">
      <w:pPr>
        <w:shd w:val="clear" w:color="auto" w:fill="FFFFFF"/>
        <w:spacing w:line="345" w:lineRule="atLeast"/>
        <w:outlineLvl w:val="2"/>
        <w:rPr>
          <w:rFonts w:ascii="Arial" w:eastAsia="Times New Roman" w:hAnsi="Arial" w:cs="Arial"/>
          <w:b/>
          <w:bCs/>
          <w:color w:val="494C4E"/>
          <w:spacing w:val="8"/>
          <w:sz w:val="29"/>
          <w:szCs w:val="29"/>
        </w:rPr>
      </w:pPr>
      <w:r w:rsidRPr="003C4530">
        <w:rPr>
          <w:rFonts w:ascii="Arial" w:eastAsia="Times New Roman" w:hAnsi="Arial" w:cs="Arial"/>
          <w:b/>
          <w:bCs/>
          <w:color w:val="494C4E"/>
          <w:spacing w:val="8"/>
          <w:sz w:val="29"/>
          <w:szCs w:val="29"/>
          <w:bdr w:val="none" w:sz="0" w:space="0" w:color="auto" w:frame="1"/>
        </w:rPr>
        <w:t>Leading Change</w:t>
      </w:r>
    </w:p>
    <w:p w14:paraId="428795AE" w14:textId="2014DA3A" w:rsidR="003C4530" w:rsidRPr="003C4530" w:rsidRDefault="003C4530" w:rsidP="00A7588D">
      <w:pPr>
        <w:shd w:val="clear" w:color="auto" w:fill="FFFFFF"/>
        <w:spacing w:before="120" w:after="240"/>
        <w:rPr>
          <w:rFonts w:ascii="Arial" w:eastAsia="Times New Roman" w:hAnsi="Arial" w:cs="Arial"/>
          <w:color w:val="494C4E"/>
          <w:spacing w:val="8"/>
        </w:rPr>
      </w:pPr>
      <w:r w:rsidRPr="003C4530">
        <w:rPr>
          <w:rFonts w:ascii="Arial" w:eastAsia="Times New Roman" w:hAnsi="Arial" w:cs="Arial"/>
          <w:color w:val="494C4E"/>
          <w:spacing w:val="8"/>
        </w:rPr>
        <w:t xml:space="preserve">Recognition of salient factors that contribute to great leaders is important in establishing among employees the willingness to follow a person through the change process. </w:t>
      </w:r>
    </w:p>
    <w:p w14:paraId="326368B5" w14:textId="77777777" w:rsidR="003C4530" w:rsidRDefault="003C4530"/>
    <w:p w14:paraId="7342D816" w14:textId="77777777" w:rsidR="003C4530" w:rsidRDefault="003C4530"/>
    <w:p w14:paraId="5B2A701F" w14:textId="77777777" w:rsidR="003C4530" w:rsidRDefault="003C4530"/>
    <w:p w14:paraId="03645D51" w14:textId="77777777" w:rsidR="003C4530" w:rsidRDefault="003C4530"/>
    <w:p w14:paraId="4A777B2E" w14:textId="77777777" w:rsidR="003C4530" w:rsidRDefault="003C4530"/>
    <w:p w14:paraId="56D5B8B5" w14:textId="77777777" w:rsidR="003C4530" w:rsidRPr="003C4530" w:rsidRDefault="003C4530" w:rsidP="003C4530">
      <w:pPr>
        <w:shd w:val="clear" w:color="auto" w:fill="FFFFFF"/>
        <w:spacing w:before="300" w:after="300" w:line="600" w:lineRule="atLeast"/>
        <w:outlineLvl w:val="1"/>
        <w:rPr>
          <w:rFonts w:ascii="Arial" w:eastAsia="Times New Roman" w:hAnsi="Arial" w:cs="Arial"/>
          <w:color w:val="132F90"/>
          <w:spacing w:val="-5"/>
          <w:sz w:val="45"/>
          <w:szCs w:val="45"/>
        </w:rPr>
      </w:pPr>
      <w:r w:rsidRPr="003C4530">
        <w:rPr>
          <w:rFonts w:ascii="Arial" w:eastAsia="Times New Roman" w:hAnsi="Arial" w:cs="Arial"/>
          <w:b/>
          <w:bCs/>
          <w:color w:val="132F90"/>
          <w:spacing w:val="-5"/>
          <w:sz w:val="45"/>
          <w:szCs w:val="45"/>
        </w:rPr>
        <w:t>The Good to Great Organization</w:t>
      </w:r>
    </w:p>
    <w:p w14:paraId="601BE61F" w14:textId="77777777" w:rsidR="003C4530" w:rsidRPr="003C4530" w:rsidRDefault="003C4530" w:rsidP="003C4530">
      <w:pPr>
        <w:shd w:val="clear" w:color="auto" w:fill="FFFFFF"/>
        <w:spacing w:after="150"/>
        <w:rPr>
          <w:rFonts w:ascii="Arial" w:eastAsia="Times New Roman" w:hAnsi="Arial" w:cs="Arial"/>
          <w:color w:val="000000"/>
        </w:rPr>
      </w:pPr>
      <w:r w:rsidRPr="003C4530">
        <w:rPr>
          <w:rFonts w:ascii="Arial" w:eastAsia="Times New Roman" w:hAnsi="Arial" w:cs="Arial"/>
          <w:i/>
          <w:iCs/>
          <w:color w:val="000000"/>
        </w:rPr>
        <w:t>Marriam-Webster's</w:t>
      </w:r>
      <w:r w:rsidRPr="003C4530">
        <w:rPr>
          <w:rFonts w:ascii="Arial" w:eastAsia="Times New Roman" w:hAnsi="Arial" w:cs="Arial"/>
          <w:color w:val="000000"/>
        </w:rPr>
        <w:t> </w:t>
      </w:r>
      <w:r w:rsidRPr="003C4530">
        <w:rPr>
          <w:rFonts w:ascii="Arial" w:eastAsia="Times New Roman" w:hAnsi="Arial" w:cs="Arial"/>
          <w:i/>
          <w:iCs/>
          <w:color w:val="000000"/>
        </w:rPr>
        <w:t>Online Dictionary</w:t>
      </w:r>
      <w:r w:rsidRPr="003C4530">
        <w:rPr>
          <w:rFonts w:ascii="Arial" w:eastAsia="Times New Roman" w:hAnsi="Arial" w:cs="Arial"/>
          <w:color w:val="000000"/>
        </w:rPr>
        <w:t> defines </w:t>
      </w:r>
      <w:r w:rsidRPr="003C4530">
        <w:rPr>
          <w:rFonts w:ascii="Arial" w:eastAsia="Times New Roman" w:hAnsi="Arial" w:cs="Arial"/>
          <w:i/>
          <w:iCs/>
          <w:color w:val="000000"/>
        </w:rPr>
        <w:t>good</w:t>
      </w:r>
      <w:r w:rsidRPr="003C4530">
        <w:rPr>
          <w:rFonts w:ascii="Arial" w:eastAsia="Times New Roman" w:hAnsi="Arial" w:cs="Arial"/>
          <w:color w:val="000000"/>
        </w:rPr>
        <w:t> as "of a favorable character or tendency" (para. 1). Great is defined as:</w:t>
      </w:r>
    </w:p>
    <w:p w14:paraId="29582275" w14:textId="77777777" w:rsidR="003C4530" w:rsidRPr="003C4530" w:rsidRDefault="003C4530" w:rsidP="003C4530">
      <w:pPr>
        <w:numPr>
          <w:ilvl w:val="0"/>
          <w:numId w:val="2"/>
        </w:numPr>
        <w:shd w:val="clear" w:color="auto" w:fill="FFFFFF"/>
        <w:spacing w:before="100" w:beforeAutospacing="1" w:after="100" w:afterAutospacing="1"/>
        <w:rPr>
          <w:rFonts w:ascii="Arial" w:eastAsia="Times New Roman" w:hAnsi="Arial" w:cs="Arial"/>
          <w:color w:val="000000"/>
        </w:rPr>
      </w:pPr>
      <w:r w:rsidRPr="003C4530">
        <w:rPr>
          <w:rFonts w:ascii="Arial" w:eastAsia="Times New Roman" w:hAnsi="Arial" w:cs="Arial"/>
          <w:color w:val="000000"/>
        </w:rPr>
        <w:t>Remarkable in magnitude, degree, or effectiveness</w:t>
      </w:r>
    </w:p>
    <w:p w14:paraId="352EAB43" w14:textId="77777777" w:rsidR="003C4530" w:rsidRPr="003C4530" w:rsidRDefault="003C4530" w:rsidP="003C4530">
      <w:pPr>
        <w:numPr>
          <w:ilvl w:val="0"/>
          <w:numId w:val="2"/>
        </w:numPr>
        <w:shd w:val="clear" w:color="auto" w:fill="FFFFFF"/>
        <w:spacing w:before="100" w:beforeAutospacing="1" w:after="100" w:afterAutospacing="1"/>
        <w:rPr>
          <w:rFonts w:ascii="Arial" w:eastAsia="Times New Roman" w:hAnsi="Arial" w:cs="Arial"/>
          <w:color w:val="000000"/>
        </w:rPr>
      </w:pPr>
      <w:r w:rsidRPr="003C4530">
        <w:rPr>
          <w:rFonts w:ascii="Arial" w:eastAsia="Times New Roman" w:hAnsi="Arial" w:cs="Arial"/>
          <w:color w:val="000000"/>
        </w:rPr>
        <w:t>Chief or preeminent over others</w:t>
      </w:r>
    </w:p>
    <w:p w14:paraId="5A6CEB20" w14:textId="77777777" w:rsidR="003C4530" w:rsidRPr="003C4530" w:rsidRDefault="003C4530" w:rsidP="003C4530">
      <w:pPr>
        <w:numPr>
          <w:ilvl w:val="0"/>
          <w:numId w:val="2"/>
        </w:numPr>
        <w:shd w:val="clear" w:color="auto" w:fill="FFFFFF"/>
        <w:spacing w:before="100" w:beforeAutospacing="1" w:after="100" w:afterAutospacing="1"/>
        <w:rPr>
          <w:rFonts w:ascii="Arial" w:eastAsia="Times New Roman" w:hAnsi="Arial" w:cs="Arial"/>
          <w:color w:val="000000"/>
        </w:rPr>
      </w:pPr>
      <w:r w:rsidRPr="003C4530">
        <w:rPr>
          <w:rFonts w:ascii="Arial" w:eastAsia="Times New Roman" w:hAnsi="Arial" w:cs="Arial"/>
          <w:color w:val="000000"/>
        </w:rPr>
        <w:t>Markedly superior in character or quality</w:t>
      </w:r>
    </w:p>
    <w:p w14:paraId="1F8516E6" w14:textId="77777777" w:rsidR="003C4530" w:rsidRPr="003C4530" w:rsidRDefault="003C4530" w:rsidP="003C4530">
      <w:pPr>
        <w:shd w:val="clear" w:color="auto" w:fill="FFFFFF"/>
        <w:spacing w:after="150"/>
        <w:rPr>
          <w:rFonts w:ascii="Arial" w:eastAsia="Times New Roman" w:hAnsi="Arial" w:cs="Arial"/>
          <w:color w:val="000000"/>
        </w:rPr>
      </w:pPr>
      <w:r w:rsidRPr="003C4530">
        <w:rPr>
          <w:rFonts w:ascii="Arial" w:eastAsia="Times New Roman" w:hAnsi="Arial" w:cs="Arial"/>
          <w:color w:val="000000"/>
        </w:rPr>
        <w:t xml:space="preserve">From a leadership </w:t>
      </w:r>
      <w:proofErr w:type="spellStart"/>
      <w:r w:rsidRPr="003C4530">
        <w:rPr>
          <w:rFonts w:ascii="Arial" w:eastAsia="Times New Roman" w:hAnsi="Arial" w:cs="Arial"/>
          <w:color w:val="000000"/>
        </w:rPr>
        <w:t>prespective</w:t>
      </w:r>
      <w:proofErr w:type="spellEnd"/>
      <w:r w:rsidRPr="003C4530">
        <w:rPr>
          <w:rFonts w:ascii="Arial" w:eastAsia="Times New Roman" w:hAnsi="Arial" w:cs="Arial"/>
          <w:color w:val="000000"/>
        </w:rPr>
        <w:t>, both </w:t>
      </w:r>
      <w:r w:rsidRPr="003C4530">
        <w:rPr>
          <w:rFonts w:ascii="Arial" w:eastAsia="Times New Roman" w:hAnsi="Arial" w:cs="Arial"/>
          <w:i/>
          <w:iCs/>
          <w:color w:val="000000"/>
        </w:rPr>
        <w:t>good</w:t>
      </w:r>
      <w:r w:rsidRPr="003C4530">
        <w:rPr>
          <w:rFonts w:ascii="Arial" w:eastAsia="Times New Roman" w:hAnsi="Arial" w:cs="Arial"/>
          <w:color w:val="000000"/>
        </w:rPr>
        <w:t> and </w:t>
      </w:r>
      <w:r w:rsidRPr="003C4530">
        <w:rPr>
          <w:rFonts w:ascii="Arial" w:eastAsia="Times New Roman" w:hAnsi="Arial" w:cs="Arial"/>
          <w:i/>
          <w:iCs/>
          <w:color w:val="000000"/>
        </w:rPr>
        <w:t>great</w:t>
      </w:r>
      <w:r w:rsidRPr="003C4530">
        <w:rPr>
          <w:rFonts w:ascii="Arial" w:eastAsia="Times New Roman" w:hAnsi="Arial" w:cs="Arial"/>
          <w:color w:val="000000"/>
        </w:rPr>
        <w:t> are positive positions. There is absolutely nothing wrong with being a good organization; however, according to Collins (2001), "</w:t>
      </w:r>
      <w:r w:rsidRPr="003C4530">
        <w:rPr>
          <w:rFonts w:ascii="Arial" w:eastAsia="Times New Roman" w:hAnsi="Arial" w:cs="Arial"/>
          <w:i/>
          <w:iCs/>
          <w:color w:val="000000"/>
        </w:rPr>
        <w:t>good is the enemy of great</w:t>
      </w:r>
      <w:r w:rsidRPr="003C4530">
        <w:rPr>
          <w:rFonts w:ascii="Arial" w:eastAsia="Times New Roman" w:hAnsi="Arial" w:cs="Arial"/>
          <w:color w:val="000000"/>
        </w:rPr>
        <w:t>". Collins's rather controversial statement means that being </w:t>
      </w:r>
      <w:r w:rsidRPr="003C4530">
        <w:rPr>
          <w:rFonts w:ascii="Arial" w:eastAsia="Times New Roman" w:hAnsi="Arial" w:cs="Arial"/>
          <w:i/>
          <w:iCs/>
          <w:color w:val="000000"/>
        </w:rPr>
        <w:t>good</w:t>
      </w:r>
      <w:r w:rsidRPr="003C4530">
        <w:rPr>
          <w:rFonts w:ascii="Arial" w:eastAsia="Times New Roman" w:hAnsi="Arial" w:cs="Arial"/>
          <w:color w:val="000000"/>
        </w:rPr>
        <w:t xml:space="preserve"> can lead to </w:t>
      </w:r>
      <w:proofErr w:type="spellStart"/>
      <w:r w:rsidRPr="003C4530">
        <w:rPr>
          <w:rFonts w:ascii="Arial" w:eastAsia="Times New Roman" w:hAnsi="Arial" w:cs="Arial"/>
          <w:color w:val="000000"/>
        </w:rPr>
        <w:t>complacenty</w:t>
      </w:r>
      <w:proofErr w:type="spellEnd"/>
      <w:r w:rsidRPr="003C4530">
        <w:rPr>
          <w:rFonts w:ascii="Arial" w:eastAsia="Times New Roman" w:hAnsi="Arial" w:cs="Arial"/>
          <w:color w:val="000000"/>
        </w:rPr>
        <w:t xml:space="preserve"> and complacency can lead to </w:t>
      </w:r>
      <w:proofErr w:type="spellStart"/>
      <w:proofErr w:type="gramStart"/>
      <w:r w:rsidRPr="003C4530">
        <w:rPr>
          <w:rFonts w:ascii="Arial" w:eastAsia="Times New Roman" w:hAnsi="Arial" w:cs="Arial"/>
          <w:color w:val="000000"/>
        </w:rPr>
        <w:t>intertia</w:t>
      </w:r>
      <w:proofErr w:type="spellEnd"/>
      <w:r w:rsidRPr="003C4530">
        <w:rPr>
          <w:rFonts w:ascii="Arial" w:eastAsia="Times New Roman" w:hAnsi="Arial" w:cs="Arial"/>
          <w:color w:val="000000"/>
        </w:rPr>
        <w:t>(</w:t>
      </w:r>
      <w:proofErr w:type="gramEnd"/>
      <w:r w:rsidRPr="003C4530">
        <w:rPr>
          <w:rFonts w:ascii="Arial" w:eastAsia="Times New Roman" w:hAnsi="Arial" w:cs="Arial"/>
          <w:color w:val="000000"/>
        </w:rPr>
        <w:t xml:space="preserve">even </w:t>
      </w:r>
      <w:proofErr w:type="spellStart"/>
      <w:r w:rsidRPr="003C4530">
        <w:rPr>
          <w:rFonts w:ascii="Arial" w:eastAsia="Times New Roman" w:hAnsi="Arial" w:cs="Arial"/>
          <w:color w:val="000000"/>
        </w:rPr>
        <w:lastRenderedPageBreak/>
        <w:t>orgnizational</w:t>
      </w:r>
      <w:proofErr w:type="spellEnd"/>
      <w:r w:rsidRPr="003C4530">
        <w:rPr>
          <w:rFonts w:ascii="Arial" w:eastAsia="Times New Roman" w:hAnsi="Arial" w:cs="Arial"/>
          <w:color w:val="000000"/>
        </w:rPr>
        <w:t xml:space="preserve"> stagnation). This is why some leaders aren't satisfied with being </w:t>
      </w:r>
      <w:proofErr w:type="spellStart"/>
      <w:r w:rsidRPr="003C4530">
        <w:rPr>
          <w:rFonts w:ascii="Arial" w:eastAsia="Times New Roman" w:hAnsi="Arial" w:cs="Arial"/>
          <w:color w:val="000000"/>
        </w:rPr>
        <w:t>marely</w:t>
      </w:r>
      <w:proofErr w:type="spellEnd"/>
      <w:r w:rsidRPr="003C4530">
        <w:rPr>
          <w:rFonts w:ascii="Arial" w:eastAsia="Times New Roman" w:hAnsi="Arial" w:cs="Arial"/>
          <w:color w:val="000000"/>
        </w:rPr>
        <w:t> </w:t>
      </w:r>
      <w:r w:rsidRPr="003C4530">
        <w:rPr>
          <w:rFonts w:ascii="Arial" w:eastAsia="Times New Roman" w:hAnsi="Arial" w:cs="Arial"/>
          <w:i/>
          <w:iCs/>
          <w:color w:val="000000"/>
        </w:rPr>
        <w:t>good</w:t>
      </w:r>
      <w:r w:rsidRPr="003C4530">
        <w:rPr>
          <w:rFonts w:ascii="Arial" w:eastAsia="Times New Roman" w:hAnsi="Arial" w:cs="Arial"/>
          <w:color w:val="000000"/>
        </w:rPr>
        <w:t>; they want to be </w:t>
      </w:r>
      <w:r w:rsidRPr="003C4530">
        <w:rPr>
          <w:rFonts w:ascii="Arial" w:eastAsia="Times New Roman" w:hAnsi="Arial" w:cs="Arial"/>
          <w:i/>
          <w:iCs/>
          <w:color w:val="000000"/>
        </w:rPr>
        <w:t>great.</w:t>
      </w:r>
    </w:p>
    <w:p w14:paraId="4FCC3B16" w14:textId="77777777" w:rsidR="003C4530" w:rsidRPr="003C4530" w:rsidRDefault="003C4530" w:rsidP="003C4530">
      <w:pPr>
        <w:shd w:val="clear" w:color="auto" w:fill="FFFFFF"/>
        <w:spacing w:after="150"/>
        <w:rPr>
          <w:rFonts w:ascii="Arial" w:eastAsia="Times New Roman" w:hAnsi="Arial" w:cs="Arial"/>
          <w:color w:val="000000"/>
        </w:rPr>
      </w:pPr>
      <w:r w:rsidRPr="003C4530">
        <w:rPr>
          <w:rFonts w:ascii="Arial" w:eastAsia="Times New Roman" w:hAnsi="Arial" w:cs="Arial"/>
          <w:color w:val="000000"/>
        </w:rPr>
        <w:t>Employees tend to follow the examples they observe being set at the top tier of the organization. Therefore, if the leader is complacent or simply satisfied with being </w:t>
      </w:r>
      <w:r w:rsidRPr="003C4530">
        <w:rPr>
          <w:rFonts w:ascii="Arial" w:eastAsia="Times New Roman" w:hAnsi="Arial" w:cs="Arial"/>
          <w:i/>
          <w:iCs/>
          <w:color w:val="000000"/>
        </w:rPr>
        <w:t>good</w:t>
      </w:r>
      <w:r w:rsidRPr="003C4530">
        <w:rPr>
          <w:rFonts w:ascii="Arial" w:eastAsia="Times New Roman" w:hAnsi="Arial" w:cs="Arial"/>
          <w:color w:val="000000"/>
        </w:rPr>
        <w:t>, the employees will be the same.</w:t>
      </w:r>
    </w:p>
    <w:p w14:paraId="6903AA69" w14:textId="77777777" w:rsidR="003C4530" w:rsidRPr="003C4530" w:rsidRDefault="003C4530" w:rsidP="003C4530">
      <w:pPr>
        <w:shd w:val="clear" w:color="auto" w:fill="FFFFFF"/>
        <w:spacing w:before="300" w:after="300" w:line="450" w:lineRule="atLeast"/>
        <w:outlineLvl w:val="2"/>
        <w:rPr>
          <w:rFonts w:ascii="Arial" w:eastAsia="Times New Roman" w:hAnsi="Arial" w:cs="Arial"/>
          <w:b/>
          <w:bCs/>
          <w:color w:val="000000"/>
          <w:spacing w:val="8"/>
          <w:sz w:val="30"/>
          <w:szCs w:val="30"/>
        </w:rPr>
      </w:pPr>
      <w:r w:rsidRPr="003C4530">
        <w:rPr>
          <w:rFonts w:ascii="Arial" w:eastAsia="Times New Roman" w:hAnsi="Arial" w:cs="Arial"/>
          <w:b/>
          <w:bCs/>
          <w:color w:val="000000"/>
          <w:spacing w:val="8"/>
          <w:sz w:val="30"/>
          <w:szCs w:val="30"/>
        </w:rPr>
        <w:t>References:</w:t>
      </w:r>
    </w:p>
    <w:p w14:paraId="4CAD5BCE" w14:textId="77777777" w:rsidR="003C4530" w:rsidRPr="003C4530" w:rsidRDefault="003C4530" w:rsidP="003C4530">
      <w:pPr>
        <w:shd w:val="clear" w:color="auto" w:fill="FFFFFF"/>
        <w:spacing w:after="150"/>
        <w:rPr>
          <w:rFonts w:ascii="Arial" w:eastAsia="Times New Roman" w:hAnsi="Arial" w:cs="Arial"/>
          <w:color w:val="000000"/>
        </w:rPr>
      </w:pPr>
      <w:r w:rsidRPr="003C4530">
        <w:rPr>
          <w:rFonts w:ascii="Arial" w:eastAsia="Times New Roman" w:hAnsi="Arial" w:cs="Arial"/>
          <w:color w:val="000000"/>
        </w:rPr>
        <w:t>Collins, J. (2001). </w:t>
      </w:r>
      <w:r w:rsidRPr="003C4530">
        <w:rPr>
          <w:rFonts w:ascii="Arial" w:eastAsia="Times New Roman" w:hAnsi="Arial" w:cs="Arial"/>
          <w:i/>
          <w:iCs/>
          <w:color w:val="000000"/>
        </w:rPr>
        <w:t>Good to great: Why some companies make the leap...and others don't.</w:t>
      </w:r>
      <w:r w:rsidRPr="003C4530">
        <w:rPr>
          <w:rFonts w:ascii="Arial" w:eastAsia="Times New Roman" w:hAnsi="Arial" w:cs="Arial"/>
          <w:color w:val="000000"/>
        </w:rPr>
        <w:t> New York, NY: Harper Business.</w:t>
      </w:r>
    </w:p>
    <w:p w14:paraId="31A7C9A0" w14:textId="77777777" w:rsidR="003C4530" w:rsidRPr="003C4530" w:rsidRDefault="003C4530" w:rsidP="003C4530">
      <w:pPr>
        <w:shd w:val="clear" w:color="auto" w:fill="FFFFFF"/>
        <w:spacing w:after="150"/>
        <w:rPr>
          <w:rFonts w:ascii="Arial" w:eastAsia="Times New Roman" w:hAnsi="Arial" w:cs="Arial"/>
          <w:color w:val="000000"/>
        </w:rPr>
      </w:pPr>
      <w:r w:rsidRPr="003C4530">
        <w:rPr>
          <w:rFonts w:ascii="Arial" w:eastAsia="Times New Roman" w:hAnsi="Arial" w:cs="Arial"/>
          <w:color w:val="000000"/>
        </w:rPr>
        <w:t>Good. (2013). In </w:t>
      </w:r>
      <w:r w:rsidRPr="003C4530">
        <w:rPr>
          <w:rFonts w:ascii="Arial" w:eastAsia="Times New Roman" w:hAnsi="Arial" w:cs="Arial"/>
          <w:i/>
          <w:iCs/>
          <w:color w:val="000000"/>
        </w:rPr>
        <w:t>Merriam-Webster online dictionary</w:t>
      </w:r>
      <w:r w:rsidRPr="003C4530">
        <w:rPr>
          <w:rFonts w:ascii="Arial" w:eastAsia="Times New Roman" w:hAnsi="Arial" w:cs="Arial"/>
          <w:color w:val="000000"/>
        </w:rPr>
        <w:t>. Retrieved from http://www.marriam-webster.com/dictionary/good</w:t>
      </w:r>
    </w:p>
    <w:p w14:paraId="0CEEC629" w14:textId="77777777" w:rsidR="003C4530" w:rsidRPr="003C4530" w:rsidRDefault="003C4530" w:rsidP="003C4530">
      <w:pPr>
        <w:shd w:val="clear" w:color="auto" w:fill="FFFFFF"/>
        <w:spacing w:after="150"/>
        <w:rPr>
          <w:rFonts w:ascii="Arial" w:eastAsia="Times New Roman" w:hAnsi="Arial" w:cs="Arial"/>
          <w:color w:val="000000"/>
        </w:rPr>
      </w:pPr>
      <w:r w:rsidRPr="003C4530">
        <w:rPr>
          <w:rFonts w:ascii="Arial" w:eastAsia="Times New Roman" w:hAnsi="Arial" w:cs="Arial"/>
          <w:color w:val="000000"/>
        </w:rPr>
        <w:t>Great. (2013). In </w:t>
      </w:r>
      <w:r w:rsidRPr="003C4530">
        <w:rPr>
          <w:rFonts w:ascii="Arial" w:eastAsia="Times New Roman" w:hAnsi="Arial" w:cs="Arial"/>
          <w:i/>
          <w:iCs/>
          <w:color w:val="000000"/>
        </w:rPr>
        <w:t>Merriam-Webster online dictionary</w:t>
      </w:r>
      <w:r w:rsidRPr="003C4530">
        <w:rPr>
          <w:rFonts w:ascii="Arial" w:eastAsia="Times New Roman" w:hAnsi="Arial" w:cs="Arial"/>
          <w:color w:val="000000"/>
        </w:rPr>
        <w:t>. Retrieved from http://www.marriam-webster.com/dictionary/great</w:t>
      </w:r>
    </w:p>
    <w:p w14:paraId="5C1ACD87" w14:textId="77777777" w:rsidR="003C4530" w:rsidRDefault="003C4530"/>
    <w:p w14:paraId="706E9C27" w14:textId="77777777" w:rsidR="003C4530" w:rsidRDefault="003C4530"/>
    <w:p w14:paraId="288719F5" w14:textId="77777777" w:rsidR="003C4530" w:rsidRDefault="003C4530" w:rsidP="003C4530">
      <w:pPr>
        <w:pStyle w:val="Heading2"/>
        <w:shd w:val="clear" w:color="auto" w:fill="FFFFFF"/>
        <w:spacing w:before="300" w:beforeAutospacing="0" w:after="300" w:afterAutospacing="0" w:line="600" w:lineRule="atLeast"/>
        <w:rPr>
          <w:rFonts w:ascii="Arial" w:hAnsi="Arial" w:cs="Arial"/>
          <w:b w:val="0"/>
          <w:bCs w:val="0"/>
          <w:color w:val="132F90"/>
          <w:spacing w:val="-5"/>
          <w:sz w:val="45"/>
          <w:szCs w:val="45"/>
        </w:rPr>
      </w:pPr>
      <w:r>
        <w:rPr>
          <w:rStyle w:val="Strong"/>
          <w:rFonts w:ascii="Arial" w:hAnsi="Arial" w:cs="Arial"/>
          <w:b/>
          <w:bCs/>
          <w:color w:val="132F90"/>
          <w:spacing w:val="-5"/>
          <w:sz w:val="45"/>
          <w:szCs w:val="45"/>
        </w:rPr>
        <w:t>Mission, Vision, and Values</w:t>
      </w:r>
    </w:p>
    <w:p w14:paraId="61FB9B0D"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You frequently hear the buzzwords mission, vision, and values discussed in organizations.</w:t>
      </w:r>
    </w:p>
    <w:p w14:paraId="0C7833C4"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 xml:space="preserve">The concepts of mission, vision, and values are nebulous and a bit obscure to many people. They think that these represent nothing more than contemporary jargon bandied about by management to make </w:t>
      </w:r>
      <w:proofErr w:type="spellStart"/>
      <w:r>
        <w:rPr>
          <w:rFonts w:ascii="Arial" w:hAnsi="Arial" w:cs="Arial"/>
          <w:color w:val="000000"/>
        </w:rPr>
        <w:t>themseleves</w:t>
      </w:r>
      <w:proofErr w:type="spellEnd"/>
      <w:r>
        <w:rPr>
          <w:rFonts w:ascii="Arial" w:hAnsi="Arial" w:cs="Arial"/>
          <w:color w:val="000000"/>
        </w:rPr>
        <w:t xml:space="preserve"> sound </w:t>
      </w:r>
      <w:r>
        <w:rPr>
          <w:rStyle w:val="Emphasis"/>
          <w:rFonts w:ascii="Arial" w:hAnsi="Arial" w:cs="Arial"/>
          <w:color w:val="000000"/>
        </w:rPr>
        <w:t>of-the-moment</w:t>
      </w:r>
      <w:r>
        <w:rPr>
          <w:rFonts w:ascii="Arial" w:hAnsi="Arial" w:cs="Arial"/>
          <w:color w:val="000000"/>
        </w:rPr>
        <w:t> and </w:t>
      </w:r>
      <w:r>
        <w:rPr>
          <w:rStyle w:val="Emphasis"/>
          <w:rFonts w:ascii="Arial" w:hAnsi="Arial" w:cs="Arial"/>
          <w:color w:val="000000"/>
        </w:rPr>
        <w:t>in-the-know.</w:t>
      </w:r>
      <w:r>
        <w:rPr>
          <w:rFonts w:ascii="Arial" w:hAnsi="Arial" w:cs="Arial"/>
          <w:color w:val="000000"/>
        </w:rPr>
        <w:t> What do these terms really mean, and why are they important to the life and growth of an organization?</w:t>
      </w:r>
    </w:p>
    <w:p w14:paraId="7A66AB35"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Let's examine each of these terms.</w:t>
      </w:r>
    </w:p>
    <w:p w14:paraId="4FC31B9F" w14:textId="77777777" w:rsidR="003C4530" w:rsidRDefault="003C4530" w:rsidP="003C4530">
      <w:pPr>
        <w:pStyle w:val="Heading3"/>
        <w:shd w:val="clear" w:color="auto" w:fill="FFFFFF"/>
        <w:spacing w:before="300" w:beforeAutospacing="0" w:after="300" w:afterAutospacing="0" w:line="450" w:lineRule="atLeast"/>
        <w:rPr>
          <w:rFonts w:ascii="Arial" w:hAnsi="Arial" w:cs="Arial"/>
          <w:color w:val="000000"/>
          <w:spacing w:val="8"/>
          <w:sz w:val="30"/>
          <w:szCs w:val="30"/>
        </w:rPr>
      </w:pPr>
      <w:r>
        <w:rPr>
          <w:rStyle w:val="Strong"/>
          <w:rFonts w:ascii="Arial" w:hAnsi="Arial" w:cs="Arial"/>
          <w:b/>
          <w:bCs/>
          <w:color w:val="000000"/>
          <w:spacing w:val="8"/>
          <w:sz w:val="30"/>
          <w:szCs w:val="30"/>
        </w:rPr>
        <w:t>Mission: The </w:t>
      </w:r>
      <w:r>
        <w:rPr>
          <w:rStyle w:val="Emphasis"/>
          <w:rFonts w:ascii="Arial" w:hAnsi="Arial" w:cs="Arial"/>
          <w:color w:val="000000"/>
          <w:spacing w:val="8"/>
          <w:sz w:val="30"/>
          <w:szCs w:val="30"/>
        </w:rPr>
        <w:t xml:space="preserve">Raison </w:t>
      </w:r>
      <w:proofErr w:type="spellStart"/>
      <w:r>
        <w:rPr>
          <w:rStyle w:val="Emphasis"/>
          <w:rFonts w:ascii="Arial" w:hAnsi="Arial" w:cs="Arial"/>
          <w:color w:val="000000"/>
          <w:spacing w:val="8"/>
          <w:sz w:val="30"/>
          <w:szCs w:val="30"/>
        </w:rPr>
        <w:t>D'etre</w:t>
      </w:r>
      <w:proofErr w:type="spellEnd"/>
      <w:r>
        <w:rPr>
          <w:rStyle w:val="Emphasis"/>
          <w:rFonts w:ascii="Arial" w:hAnsi="Arial" w:cs="Arial"/>
          <w:color w:val="000000"/>
          <w:spacing w:val="8"/>
          <w:sz w:val="30"/>
          <w:szCs w:val="30"/>
        </w:rPr>
        <w:t> </w:t>
      </w:r>
      <w:r>
        <w:rPr>
          <w:rStyle w:val="Strong"/>
          <w:rFonts w:ascii="Arial" w:hAnsi="Arial" w:cs="Arial"/>
          <w:b/>
          <w:bCs/>
          <w:color w:val="000000"/>
          <w:spacing w:val="8"/>
          <w:sz w:val="30"/>
          <w:szCs w:val="30"/>
        </w:rPr>
        <w:t>(Reason to Be)</w:t>
      </w:r>
    </w:p>
    <w:p w14:paraId="0B0776E9"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 xml:space="preserve">If you are like most people, you have </w:t>
      </w:r>
      <w:proofErr w:type="spellStart"/>
      <w:r>
        <w:rPr>
          <w:rFonts w:ascii="Arial" w:hAnsi="Arial" w:cs="Arial"/>
          <w:color w:val="000000"/>
        </w:rPr>
        <w:t>probabaly</w:t>
      </w:r>
      <w:proofErr w:type="spellEnd"/>
      <w:r>
        <w:rPr>
          <w:rFonts w:ascii="Arial" w:hAnsi="Arial" w:cs="Arial"/>
          <w:color w:val="000000"/>
        </w:rPr>
        <w:t xml:space="preserve"> asked yourself the most profound human question, “Why are we here?” In the realm of organizations, this same profound question should be asked by the founders and leaders of every organization.</w:t>
      </w:r>
    </w:p>
    <w:p w14:paraId="38697B72"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Organizations must define their </w:t>
      </w:r>
      <w:r>
        <w:rPr>
          <w:rStyle w:val="Emphasis"/>
          <w:rFonts w:ascii="Arial" w:hAnsi="Arial" w:cs="Arial"/>
          <w:color w:val="000000"/>
        </w:rPr>
        <w:t xml:space="preserve">raison </w:t>
      </w:r>
      <w:proofErr w:type="spellStart"/>
      <w:r>
        <w:rPr>
          <w:rStyle w:val="Emphasis"/>
          <w:rFonts w:ascii="Arial" w:hAnsi="Arial" w:cs="Arial"/>
          <w:color w:val="000000"/>
        </w:rPr>
        <w:t>d'etre</w:t>
      </w:r>
      <w:proofErr w:type="spellEnd"/>
      <w:r>
        <w:rPr>
          <w:rFonts w:ascii="Arial" w:hAnsi="Arial" w:cs="Arial"/>
          <w:color w:val="000000"/>
        </w:rPr>
        <w:t> so that they know and understand their propose for existing. </w:t>
      </w:r>
      <w:r>
        <w:rPr>
          <w:rStyle w:val="Emphasis"/>
          <w:rFonts w:ascii="Arial" w:hAnsi="Arial" w:cs="Arial"/>
          <w:color w:val="000000"/>
        </w:rPr>
        <w:t xml:space="preserve">Would you start a newfangled widget organization for no reason </w:t>
      </w:r>
      <w:proofErr w:type="gramStart"/>
      <w:r>
        <w:rPr>
          <w:rStyle w:val="Emphasis"/>
          <w:rFonts w:ascii="Arial" w:hAnsi="Arial" w:cs="Arial"/>
          <w:color w:val="000000"/>
        </w:rPr>
        <w:t>whatsoever ?</w:t>
      </w:r>
      <w:proofErr w:type="gramEnd"/>
    </w:p>
    <w:p w14:paraId="41B1A419"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 xml:space="preserve">A well-defined and clearly </w:t>
      </w:r>
      <w:proofErr w:type="spellStart"/>
      <w:r>
        <w:rPr>
          <w:rFonts w:ascii="Arial" w:hAnsi="Arial" w:cs="Arial"/>
          <w:color w:val="000000"/>
        </w:rPr>
        <w:t>articuled</w:t>
      </w:r>
      <w:proofErr w:type="spellEnd"/>
      <w:r>
        <w:rPr>
          <w:rFonts w:ascii="Arial" w:hAnsi="Arial" w:cs="Arial"/>
          <w:color w:val="000000"/>
        </w:rPr>
        <w:t xml:space="preserve"> mission statement tells the world why the organization was formed and what its purpose is supposed to be. The mission </w:t>
      </w:r>
      <w:r>
        <w:rPr>
          <w:rFonts w:ascii="Arial" w:hAnsi="Arial" w:cs="Arial"/>
          <w:color w:val="000000"/>
        </w:rPr>
        <w:lastRenderedPageBreak/>
        <w:t>statement also reveals the general scope of the organization and its primary (targeted) clients, constituents, or markets.</w:t>
      </w:r>
    </w:p>
    <w:p w14:paraId="5F1B8AAF" w14:textId="77777777" w:rsidR="003C4530" w:rsidRDefault="003C4530"/>
    <w:p w14:paraId="3F5F55A0" w14:textId="77777777" w:rsidR="003C4530" w:rsidRDefault="003C4530"/>
    <w:p w14:paraId="11A9A365" w14:textId="77777777" w:rsidR="003C4530" w:rsidRDefault="003C4530" w:rsidP="003C4530">
      <w:pPr>
        <w:pStyle w:val="Heading2"/>
        <w:shd w:val="clear" w:color="auto" w:fill="FFFFFF"/>
        <w:spacing w:before="300" w:beforeAutospacing="0" w:after="300" w:afterAutospacing="0" w:line="600" w:lineRule="atLeast"/>
        <w:rPr>
          <w:rFonts w:ascii="Arial" w:hAnsi="Arial" w:cs="Arial"/>
          <w:b w:val="0"/>
          <w:bCs w:val="0"/>
          <w:color w:val="132F90"/>
          <w:spacing w:val="-5"/>
          <w:sz w:val="45"/>
          <w:szCs w:val="45"/>
        </w:rPr>
      </w:pPr>
      <w:r>
        <w:rPr>
          <w:rStyle w:val="Strong"/>
          <w:rFonts w:ascii="Arial" w:hAnsi="Arial" w:cs="Arial"/>
          <w:b/>
          <w:bCs/>
          <w:color w:val="132F90"/>
          <w:spacing w:val="-5"/>
          <w:sz w:val="45"/>
          <w:szCs w:val="45"/>
        </w:rPr>
        <w:t>Vision: The Desired Destination</w:t>
      </w:r>
    </w:p>
    <w:p w14:paraId="33EE267E"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Once you have summarized the organization's reason for existence, you must decide where you want to go. Consider an organization's vision as the desired destination.</w:t>
      </w:r>
    </w:p>
    <w:p w14:paraId="52479094"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An organization's vision statement typically paints an idealized, broad-stroked picture of what the organization desires to look like in the future. Often, lofty and inspirational vision statements are timeless in their verbiage, vivid in their descriptive tone, as well as motivational, energizing, and compelling. When written exceptionally well, the vision can become synonymous with the organization's brand.</w:t>
      </w:r>
    </w:p>
    <w:p w14:paraId="1E8271AF"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Vision statements are an important component of organizations because they constantly remind people of what the organizations are striving to build and achieve.</w:t>
      </w:r>
    </w:p>
    <w:p w14:paraId="0D4FF9FA"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A good starting point when formulating a vision statement is to ask the question, "</w:t>
      </w:r>
      <w:r>
        <w:rPr>
          <w:rStyle w:val="Emphasis"/>
          <w:rFonts w:ascii="Arial" w:hAnsi="Arial" w:cs="Arial"/>
          <w:color w:val="000000"/>
        </w:rPr>
        <w:t>Where do we want to go?</w:t>
      </w:r>
      <w:r>
        <w:rPr>
          <w:rFonts w:ascii="Arial" w:hAnsi="Arial" w:cs="Arial"/>
          <w:color w:val="000000"/>
        </w:rPr>
        <w:t>" or </w:t>
      </w:r>
      <w:r>
        <w:rPr>
          <w:rStyle w:val="Emphasis"/>
          <w:rFonts w:ascii="Arial" w:hAnsi="Arial" w:cs="Arial"/>
          <w:color w:val="000000"/>
        </w:rPr>
        <w:t>What is our desired future state?</w:t>
      </w:r>
      <w:r>
        <w:rPr>
          <w:rFonts w:ascii="Arial" w:hAnsi="Arial" w:cs="Arial"/>
          <w:color w:val="000000"/>
        </w:rPr>
        <w:t>"</w:t>
      </w:r>
    </w:p>
    <w:p w14:paraId="5035B686"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Vision statements should be crisp and inspiring, providing a challenging but conceivable target.</w:t>
      </w:r>
    </w:p>
    <w:p w14:paraId="25B9D6F2" w14:textId="77777777" w:rsidR="003C4530" w:rsidRDefault="003C4530"/>
    <w:p w14:paraId="3D79435C" w14:textId="77777777" w:rsidR="003C4530" w:rsidRDefault="003C4530"/>
    <w:p w14:paraId="4A3F59EB" w14:textId="77777777" w:rsidR="003C4530" w:rsidRDefault="003C4530" w:rsidP="003C4530">
      <w:pPr>
        <w:pStyle w:val="Heading2"/>
        <w:shd w:val="clear" w:color="auto" w:fill="FFFFFF"/>
        <w:spacing w:before="300" w:beforeAutospacing="0" w:after="300" w:afterAutospacing="0" w:line="600" w:lineRule="atLeast"/>
        <w:rPr>
          <w:rFonts w:ascii="Arial" w:hAnsi="Arial" w:cs="Arial"/>
          <w:b w:val="0"/>
          <w:bCs w:val="0"/>
          <w:color w:val="132F90"/>
          <w:spacing w:val="-5"/>
          <w:sz w:val="45"/>
          <w:szCs w:val="45"/>
        </w:rPr>
      </w:pPr>
      <w:r>
        <w:rPr>
          <w:rStyle w:val="Strong"/>
          <w:rFonts w:ascii="Arial" w:hAnsi="Arial" w:cs="Arial"/>
          <w:b/>
          <w:bCs/>
          <w:color w:val="132F90"/>
          <w:spacing w:val="-5"/>
          <w:sz w:val="45"/>
          <w:szCs w:val="45"/>
        </w:rPr>
        <w:t>Values: The Guiding Force</w:t>
      </w:r>
    </w:p>
    <w:p w14:paraId="7B697904"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An organization's </w:t>
      </w:r>
      <w:r>
        <w:rPr>
          <w:rStyle w:val="Emphasis"/>
          <w:rFonts w:ascii="Arial" w:hAnsi="Arial" w:cs="Arial"/>
          <w:color w:val="000000"/>
        </w:rPr>
        <w:t>list of values</w:t>
      </w:r>
      <w:r>
        <w:rPr>
          <w:rFonts w:ascii="Arial" w:hAnsi="Arial" w:cs="Arial"/>
          <w:color w:val="000000"/>
        </w:rPr>
        <w:t> is not the same as its value </w:t>
      </w:r>
      <w:r>
        <w:rPr>
          <w:rStyle w:val="Emphasis"/>
          <w:rFonts w:ascii="Arial" w:hAnsi="Arial" w:cs="Arial"/>
          <w:color w:val="000000"/>
        </w:rPr>
        <w:t>proposition.</w:t>
      </w:r>
    </w:p>
    <w:p w14:paraId="185476D5"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A value proposition is a concise, easily understood statement explaining the tangible benefits consumers derive by using the organization's products and services. In other words, a value proposition defines </w:t>
      </w:r>
      <w:r>
        <w:rPr>
          <w:rStyle w:val="Emphasis"/>
          <w:rFonts w:ascii="Arial" w:hAnsi="Arial" w:cs="Arial"/>
          <w:color w:val="000000"/>
        </w:rPr>
        <w:t>the values (benefits) the organization is bringing to the consumer.</w:t>
      </w:r>
    </w:p>
    <w:p w14:paraId="7B5F7DE6"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A value statement or list of values, on the other hand, defines the core principles, ethics, characteristics, and shared beliefs that guide the organization's functions on a visceral level. Values are aspects that have meaning for people. For example, truth, honesty, fairness, integrity, dignity, respect, collaboration, learning, sharing, accountability, generosity, justice, altruism, diversity, compassion, equality, and excellence are thought of as values.</w:t>
      </w:r>
    </w:p>
    <w:p w14:paraId="196DED6C"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 xml:space="preserve">Value statements provide people with guidelines on how they are expected to behave within the organization, how they are to treat one another, and how they are to treat customers and clients. Also viewed as "what is important to us," value statements </w:t>
      </w:r>
      <w:r>
        <w:rPr>
          <w:rFonts w:ascii="Arial" w:hAnsi="Arial" w:cs="Arial"/>
          <w:color w:val="000000"/>
        </w:rPr>
        <w:lastRenderedPageBreak/>
        <w:t>shape the internal environment, the culture, and value statements have a positive impact on the external environment.</w:t>
      </w:r>
    </w:p>
    <w:p w14:paraId="293A0E4B" w14:textId="77777777" w:rsidR="003C4530" w:rsidRDefault="003C4530" w:rsidP="003C4530">
      <w:pPr>
        <w:pStyle w:val="NormalWeb"/>
        <w:shd w:val="clear" w:color="auto" w:fill="FFFFFF"/>
        <w:spacing w:before="0" w:beforeAutospacing="0" w:after="150" w:afterAutospacing="0"/>
        <w:rPr>
          <w:rFonts w:ascii="Arial" w:hAnsi="Arial" w:cs="Arial"/>
          <w:color w:val="000000"/>
        </w:rPr>
      </w:pPr>
      <w:r>
        <w:rPr>
          <w:rFonts w:ascii="Arial" w:hAnsi="Arial" w:cs="Arial"/>
          <w:color w:val="000000"/>
        </w:rPr>
        <w:t>It is the leader's foremost responsibility to make sure that the organization's mission, vision, and values are </w:t>
      </w:r>
      <w:r>
        <w:rPr>
          <w:rStyle w:val="Emphasis"/>
          <w:rFonts w:ascii="Arial" w:hAnsi="Arial" w:cs="Arial"/>
          <w:color w:val="000000"/>
        </w:rPr>
        <w:t>authentic</w:t>
      </w:r>
      <w:r>
        <w:rPr>
          <w:rFonts w:ascii="Arial" w:hAnsi="Arial" w:cs="Arial"/>
          <w:color w:val="000000"/>
        </w:rPr>
        <w:t> and </w:t>
      </w:r>
      <w:r>
        <w:rPr>
          <w:rStyle w:val="Emphasis"/>
          <w:rFonts w:ascii="Arial" w:hAnsi="Arial" w:cs="Arial"/>
          <w:color w:val="000000"/>
        </w:rPr>
        <w:t>truly reflective</w:t>
      </w:r>
      <w:r>
        <w:rPr>
          <w:rFonts w:ascii="Arial" w:hAnsi="Arial" w:cs="Arial"/>
          <w:color w:val="000000"/>
        </w:rPr>
        <w:t> of the organization's ideals, environment, culture, and purpose. The leader also plays a key role in ensuring that all the members of the organization support these key messages.</w:t>
      </w:r>
    </w:p>
    <w:p w14:paraId="06D3F4C8" w14:textId="4312FA9E" w:rsidR="002556A6" w:rsidRDefault="003C4530">
      <w:r w:rsidRPr="003C4530">
        <w:t xml:space="preserve">  </w:t>
      </w:r>
    </w:p>
    <w:p w14:paraId="4A2553C4" w14:textId="150B7447" w:rsidR="00A7588D" w:rsidRDefault="00A7588D"/>
    <w:p w14:paraId="737874BF" w14:textId="6F23C2FD" w:rsidR="00A7588D" w:rsidRDefault="00A7588D"/>
    <w:p w14:paraId="49FC4AA3" w14:textId="6EC82A40" w:rsidR="00A7588D" w:rsidRDefault="00A7588D"/>
    <w:p w14:paraId="1009CDB1" w14:textId="6324BD44" w:rsidR="00A7588D" w:rsidRDefault="00A7588D"/>
    <w:p w14:paraId="137DBBDD" w14:textId="4B9E9D05" w:rsidR="00A7588D" w:rsidRDefault="00A7588D">
      <w:pPr>
        <w:rPr>
          <w:sz w:val="36"/>
          <w:szCs w:val="36"/>
        </w:rPr>
      </w:pPr>
      <w:r>
        <w:rPr>
          <w:sz w:val="36"/>
          <w:szCs w:val="36"/>
        </w:rPr>
        <w:t>*****</w:t>
      </w:r>
      <w:r w:rsidRPr="00A7588D">
        <w:rPr>
          <w:sz w:val="36"/>
          <w:szCs w:val="36"/>
        </w:rPr>
        <w:t xml:space="preserve">Discussion: </w:t>
      </w:r>
      <w:r>
        <w:rPr>
          <w:sz w:val="36"/>
          <w:szCs w:val="36"/>
        </w:rPr>
        <w:t>*******</w:t>
      </w:r>
    </w:p>
    <w:p w14:paraId="7E283FA7" w14:textId="691ED723" w:rsidR="00A7588D" w:rsidRDefault="00A7588D">
      <w:pPr>
        <w:rPr>
          <w:sz w:val="36"/>
          <w:szCs w:val="36"/>
        </w:rPr>
      </w:pPr>
    </w:p>
    <w:p w14:paraId="5B049BA4" w14:textId="77777777" w:rsidR="00A7588D" w:rsidRPr="003C4530" w:rsidRDefault="00A7588D" w:rsidP="00A7588D">
      <w:pPr>
        <w:shd w:val="clear" w:color="auto" w:fill="FFFFFF"/>
        <w:spacing w:before="120" w:after="240"/>
        <w:rPr>
          <w:rFonts w:ascii="Arial" w:eastAsia="Times New Roman" w:hAnsi="Arial" w:cs="Arial"/>
          <w:color w:val="494C4E"/>
          <w:spacing w:val="8"/>
        </w:rPr>
      </w:pPr>
      <w:r w:rsidRPr="003C4530">
        <w:rPr>
          <w:rFonts w:ascii="Arial" w:eastAsia="Times New Roman" w:hAnsi="Arial" w:cs="Arial"/>
          <w:color w:val="494C4E"/>
          <w:spacing w:val="8"/>
        </w:rPr>
        <w:t>In this assignment, you will discuss the characteristics that contribute to a person being either a good manager or a great leader.</w:t>
      </w:r>
    </w:p>
    <w:p w14:paraId="5AD3C1BC" w14:textId="77777777" w:rsidR="00A7588D" w:rsidRPr="003C4530" w:rsidRDefault="00A7588D" w:rsidP="00A7588D">
      <w:pPr>
        <w:shd w:val="clear" w:color="auto" w:fill="FFFFFF"/>
        <w:spacing w:before="120" w:after="240"/>
        <w:rPr>
          <w:rFonts w:ascii="Arial" w:eastAsia="Times New Roman" w:hAnsi="Arial" w:cs="Arial"/>
          <w:color w:val="494C4E"/>
          <w:spacing w:val="8"/>
        </w:rPr>
      </w:pPr>
      <w:r w:rsidRPr="003C4530">
        <w:rPr>
          <w:rFonts w:ascii="Arial" w:eastAsia="Times New Roman" w:hAnsi="Arial" w:cs="Arial"/>
          <w:color w:val="494C4E"/>
          <w:spacing w:val="8"/>
        </w:rPr>
        <w:t>Consider an organization that employed or is currently employing your services as a nurse. Describe a time when you believe that the organization did a good job of transitioning to a change.</w:t>
      </w:r>
    </w:p>
    <w:p w14:paraId="5F304217" w14:textId="77777777" w:rsidR="00A7588D" w:rsidRPr="00A7588D" w:rsidRDefault="00A7588D">
      <w:pPr>
        <w:rPr>
          <w:sz w:val="36"/>
          <w:szCs w:val="36"/>
        </w:rPr>
      </w:pPr>
    </w:p>
    <w:p w14:paraId="61A338ED" w14:textId="77777777" w:rsidR="00A7588D" w:rsidRDefault="00A7588D" w:rsidP="00A7588D">
      <w:pPr>
        <w:numPr>
          <w:ilvl w:val="0"/>
          <w:numId w:val="1"/>
        </w:numPr>
        <w:ind w:left="0"/>
        <w:rPr>
          <w:rFonts w:ascii="Arial" w:eastAsia="Times New Roman" w:hAnsi="Arial" w:cs="Arial"/>
          <w:color w:val="FF0000"/>
          <w:spacing w:val="8"/>
          <w:sz w:val="32"/>
          <w:szCs w:val="32"/>
        </w:rPr>
      </w:pPr>
      <w:r w:rsidRPr="003C4530">
        <w:rPr>
          <w:rFonts w:ascii="Arial" w:eastAsia="Times New Roman" w:hAnsi="Arial" w:cs="Arial"/>
          <w:color w:val="FF0000"/>
          <w:spacing w:val="8"/>
          <w:sz w:val="32"/>
          <w:szCs w:val="32"/>
        </w:rPr>
        <w:t>Describe the issue that brought about the need for change.</w:t>
      </w:r>
    </w:p>
    <w:p w14:paraId="4DCBB543" w14:textId="4D810A22" w:rsidR="00A7588D" w:rsidRDefault="00A7588D" w:rsidP="00A7588D">
      <w:pPr>
        <w:rPr>
          <w:rFonts w:ascii="Arial" w:eastAsia="Times New Roman" w:hAnsi="Arial" w:cs="Arial"/>
          <w:color w:val="000000" w:themeColor="text1"/>
          <w:spacing w:val="8"/>
          <w:sz w:val="32"/>
          <w:szCs w:val="32"/>
        </w:rPr>
      </w:pPr>
      <w:r w:rsidRPr="00A7588D">
        <w:rPr>
          <w:rFonts w:ascii="Arial" w:eastAsia="Times New Roman" w:hAnsi="Arial" w:cs="Arial"/>
          <w:color w:val="000000" w:themeColor="text1"/>
          <w:spacing w:val="8"/>
          <w:sz w:val="32"/>
          <w:szCs w:val="32"/>
        </w:rPr>
        <w:t xml:space="preserve">Problem: </w:t>
      </w:r>
      <w:r>
        <w:rPr>
          <w:rFonts w:ascii="Arial" w:eastAsia="Times New Roman" w:hAnsi="Arial" w:cs="Arial"/>
          <w:color w:val="000000" w:themeColor="text1"/>
          <w:spacing w:val="8"/>
          <w:sz w:val="32"/>
          <w:szCs w:val="32"/>
        </w:rPr>
        <w:t>The problem in the hospital was multiple cases of infections related to central lines, Foley’s and hospital acquire infections</w:t>
      </w:r>
      <w:r>
        <w:rPr>
          <w:rFonts w:ascii="Arial" w:eastAsia="Times New Roman" w:hAnsi="Arial" w:cs="Arial"/>
          <w:color w:val="000000" w:themeColor="text1"/>
          <w:spacing w:val="8"/>
          <w:sz w:val="32"/>
          <w:szCs w:val="32"/>
        </w:rPr>
        <w:t xml:space="preserve">. </w:t>
      </w:r>
    </w:p>
    <w:p w14:paraId="1AF5AB07" w14:textId="77777777" w:rsidR="00A7588D" w:rsidRPr="00A7588D" w:rsidRDefault="00A7588D" w:rsidP="00A7588D">
      <w:pPr>
        <w:rPr>
          <w:rFonts w:ascii="Arial" w:eastAsia="Times New Roman" w:hAnsi="Arial" w:cs="Arial"/>
          <w:color w:val="000000" w:themeColor="text1"/>
          <w:spacing w:val="8"/>
          <w:sz w:val="32"/>
          <w:szCs w:val="32"/>
        </w:rPr>
      </w:pPr>
    </w:p>
    <w:p w14:paraId="5DAEDD4B" w14:textId="77777777" w:rsidR="00A7588D" w:rsidRPr="003C4530" w:rsidRDefault="00A7588D" w:rsidP="00A7588D">
      <w:pPr>
        <w:rPr>
          <w:rFonts w:ascii="Arial" w:eastAsia="Times New Roman" w:hAnsi="Arial" w:cs="Arial"/>
          <w:color w:val="FF0000"/>
          <w:spacing w:val="8"/>
          <w:sz w:val="32"/>
          <w:szCs w:val="32"/>
        </w:rPr>
      </w:pPr>
    </w:p>
    <w:p w14:paraId="186C7777" w14:textId="388ADA20" w:rsidR="00A7588D" w:rsidRDefault="00A7588D" w:rsidP="00A7588D">
      <w:pPr>
        <w:numPr>
          <w:ilvl w:val="0"/>
          <w:numId w:val="1"/>
        </w:numPr>
        <w:ind w:left="0"/>
        <w:rPr>
          <w:rFonts w:ascii="Arial" w:eastAsia="Times New Roman" w:hAnsi="Arial" w:cs="Arial"/>
          <w:color w:val="FF0000"/>
          <w:spacing w:val="8"/>
          <w:sz w:val="32"/>
          <w:szCs w:val="32"/>
        </w:rPr>
      </w:pPr>
      <w:r w:rsidRPr="003C4530">
        <w:rPr>
          <w:rFonts w:ascii="Arial" w:eastAsia="Times New Roman" w:hAnsi="Arial" w:cs="Arial"/>
          <w:color w:val="FF0000"/>
          <w:spacing w:val="8"/>
          <w:sz w:val="32"/>
          <w:szCs w:val="32"/>
        </w:rPr>
        <w:t>Describe the change implemented and how it was implemented.</w:t>
      </w:r>
    </w:p>
    <w:p w14:paraId="41DEC016" w14:textId="77777777" w:rsidR="00A7588D" w:rsidRDefault="00A7588D" w:rsidP="00A7588D">
      <w:pPr>
        <w:rPr>
          <w:rFonts w:ascii="Arial" w:eastAsia="Times New Roman" w:hAnsi="Arial" w:cs="Arial"/>
          <w:color w:val="FF0000"/>
          <w:spacing w:val="8"/>
          <w:sz w:val="32"/>
          <w:szCs w:val="32"/>
        </w:rPr>
      </w:pPr>
    </w:p>
    <w:p w14:paraId="142FD551" w14:textId="79AD7ADC" w:rsidR="00A7588D" w:rsidRDefault="00A7588D" w:rsidP="00A7588D">
      <w:pPr>
        <w:rPr>
          <w:rFonts w:ascii="Arial" w:eastAsia="Times New Roman" w:hAnsi="Arial" w:cs="Arial"/>
          <w:color w:val="000000" w:themeColor="text1"/>
          <w:spacing w:val="8"/>
          <w:sz w:val="32"/>
          <w:szCs w:val="32"/>
        </w:rPr>
      </w:pPr>
      <w:r>
        <w:rPr>
          <w:rFonts w:ascii="Arial" w:eastAsia="Times New Roman" w:hAnsi="Arial" w:cs="Arial"/>
          <w:color w:val="000000" w:themeColor="text1"/>
          <w:spacing w:val="8"/>
          <w:sz w:val="32"/>
          <w:szCs w:val="32"/>
        </w:rPr>
        <w:t>Education to the nursing staffing and communication</w:t>
      </w:r>
      <w:r w:rsidR="00A01235">
        <w:rPr>
          <w:rFonts w:ascii="Arial" w:eastAsia="Times New Roman" w:hAnsi="Arial" w:cs="Arial"/>
          <w:color w:val="000000" w:themeColor="text1"/>
          <w:spacing w:val="8"/>
          <w:sz w:val="32"/>
          <w:szCs w:val="32"/>
        </w:rPr>
        <w:t xml:space="preserve">. </w:t>
      </w:r>
    </w:p>
    <w:p w14:paraId="0A174A0A" w14:textId="77777777" w:rsidR="00A7588D" w:rsidRDefault="00A7588D" w:rsidP="00A7588D">
      <w:pPr>
        <w:rPr>
          <w:rFonts w:ascii="Arial" w:eastAsia="Times New Roman" w:hAnsi="Arial" w:cs="Arial"/>
          <w:color w:val="000000" w:themeColor="text1"/>
          <w:spacing w:val="8"/>
          <w:sz w:val="32"/>
          <w:szCs w:val="32"/>
        </w:rPr>
      </w:pPr>
    </w:p>
    <w:p w14:paraId="3A800B4B" w14:textId="77777777" w:rsidR="00A7588D" w:rsidRDefault="00A7588D" w:rsidP="00A7588D">
      <w:pPr>
        <w:rPr>
          <w:rFonts w:ascii="Arial" w:eastAsia="Times New Roman" w:hAnsi="Arial" w:cs="Arial"/>
          <w:color w:val="000000" w:themeColor="text1"/>
          <w:spacing w:val="8"/>
          <w:sz w:val="32"/>
          <w:szCs w:val="32"/>
        </w:rPr>
      </w:pPr>
    </w:p>
    <w:p w14:paraId="5D3E15C9" w14:textId="77777777" w:rsidR="00A7588D" w:rsidRDefault="00A7588D" w:rsidP="00A7588D">
      <w:pPr>
        <w:rPr>
          <w:rFonts w:ascii="Arial" w:eastAsia="Times New Roman" w:hAnsi="Arial" w:cs="Arial"/>
          <w:color w:val="000000" w:themeColor="text1"/>
          <w:spacing w:val="8"/>
          <w:sz w:val="32"/>
          <w:szCs w:val="32"/>
        </w:rPr>
      </w:pPr>
      <w:r>
        <w:rPr>
          <w:rFonts w:ascii="Arial" w:eastAsia="Times New Roman" w:hAnsi="Arial" w:cs="Arial"/>
          <w:color w:val="000000" w:themeColor="text1"/>
          <w:spacing w:val="8"/>
          <w:sz w:val="32"/>
          <w:szCs w:val="32"/>
        </w:rPr>
        <w:t xml:space="preserve">Creation of Daily to analyzed patient- Data collection </w:t>
      </w:r>
    </w:p>
    <w:p w14:paraId="31D69C2F" w14:textId="77777777" w:rsidR="00A7588D" w:rsidRDefault="00A7588D" w:rsidP="00A7588D">
      <w:pPr>
        <w:rPr>
          <w:rFonts w:ascii="Arial" w:eastAsia="Times New Roman" w:hAnsi="Arial" w:cs="Arial"/>
          <w:color w:val="000000" w:themeColor="text1"/>
          <w:spacing w:val="8"/>
          <w:sz w:val="32"/>
          <w:szCs w:val="32"/>
        </w:rPr>
      </w:pPr>
    </w:p>
    <w:p w14:paraId="11327A96" w14:textId="197BEA41" w:rsidR="00A7588D" w:rsidRDefault="00A7588D" w:rsidP="00A7588D">
      <w:pPr>
        <w:rPr>
          <w:rFonts w:ascii="Arial" w:eastAsia="Times New Roman" w:hAnsi="Arial" w:cs="Arial"/>
          <w:color w:val="000000" w:themeColor="text1"/>
          <w:spacing w:val="8"/>
          <w:sz w:val="32"/>
          <w:szCs w:val="32"/>
        </w:rPr>
      </w:pPr>
    </w:p>
    <w:p w14:paraId="41D6866C" w14:textId="5DEFA9A9" w:rsidR="00A7588D" w:rsidRDefault="00A7588D" w:rsidP="00A7588D">
      <w:pPr>
        <w:rPr>
          <w:rFonts w:ascii="Arial" w:eastAsia="Times New Roman" w:hAnsi="Arial" w:cs="Arial"/>
          <w:color w:val="000000" w:themeColor="text1"/>
          <w:spacing w:val="8"/>
          <w:sz w:val="32"/>
          <w:szCs w:val="32"/>
        </w:rPr>
      </w:pPr>
    </w:p>
    <w:p w14:paraId="4E4C9CB9" w14:textId="77777777" w:rsidR="00A7588D" w:rsidRDefault="00A7588D" w:rsidP="00A7588D">
      <w:pPr>
        <w:rPr>
          <w:rFonts w:ascii="Arial" w:eastAsia="Times New Roman" w:hAnsi="Arial" w:cs="Arial"/>
          <w:color w:val="000000" w:themeColor="text1"/>
          <w:spacing w:val="8"/>
          <w:sz w:val="32"/>
          <w:szCs w:val="32"/>
        </w:rPr>
      </w:pPr>
    </w:p>
    <w:p w14:paraId="58959938" w14:textId="1D75AC1D" w:rsidR="00A7588D" w:rsidRDefault="00A7588D" w:rsidP="00A7588D">
      <w:pPr>
        <w:rPr>
          <w:rFonts w:ascii="Arial" w:eastAsia="Times New Roman" w:hAnsi="Arial" w:cs="Arial"/>
          <w:color w:val="000000" w:themeColor="text1"/>
          <w:spacing w:val="8"/>
          <w:sz w:val="32"/>
          <w:szCs w:val="32"/>
        </w:rPr>
      </w:pPr>
      <w:r>
        <w:rPr>
          <w:rFonts w:ascii="Arial" w:eastAsia="Times New Roman" w:hAnsi="Arial" w:cs="Arial"/>
          <w:color w:val="000000" w:themeColor="text1"/>
          <w:spacing w:val="8"/>
          <w:sz w:val="32"/>
          <w:szCs w:val="32"/>
        </w:rPr>
        <w:lastRenderedPageBreak/>
        <w:t xml:space="preserve">Actions plan: </w:t>
      </w:r>
    </w:p>
    <w:p w14:paraId="46588A42" w14:textId="0F4F4269" w:rsidR="00A7588D" w:rsidRDefault="00A7588D" w:rsidP="00A7588D">
      <w:pPr>
        <w:rPr>
          <w:rFonts w:ascii="Arial" w:eastAsia="Times New Roman" w:hAnsi="Arial" w:cs="Arial"/>
          <w:color w:val="000000" w:themeColor="text1"/>
          <w:spacing w:val="8"/>
          <w:sz w:val="32"/>
          <w:szCs w:val="32"/>
        </w:rPr>
      </w:pPr>
    </w:p>
    <w:p w14:paraId="6EB36C9D" w14:textId="18A3002D" w:rsidR="00A01235" w:rsidRDefault="00A01235" w:rsidP="00A7588D">
      <w:pPr>
        <w:rPr>
          <w:rFonts w:ascii="Arial" w:eastAsia="Times New Roman" w:hAnsi="Arial" w:cs="Arial"/>
          <w:color w:val="000000" w:themeColor="text1"/>
          <w:spacing w:val="8"/>
          <w:sz w:val="32"/>
          <w:szCs w:val="32"/>
        </w:rPr>
      </w:pPr>
      <w:r>
        <w:rPr>
          <w:rFonts w:ascii="Arial" w:eastAsia="Times New Roman" w:hAnsi="Arial" w:cs="Arial"/>
          <w:color w:val="000000" w:themeColor="text1"/>
          <w:spacing w:val="8"/>
          <w:sz w:val="32"/>
          <w:szCs w:val="32"/>
        </w:rPr>
        <w:t xml:space="preserve">Communication </w:t>
      </w:r>
      <w:bookmarkStart w:id="0" w:name="_GoBack"/>
      <w:bookmarkEnd w:id="0"/>
    </w:p>
    <w:p w14:paraId="7E23D32E" w14:textId="6A6EAA5E" w:rsidR="00A7588D" w:rsidRDefault="00A7588D" w:rsidP="00A7588D">
      <w:pPr>
        <w:rPr>
          <w:rFonts w:ascii="Arial" w:eastAsia="Times New Roman" w:hAnsi="Arial" w:cs="Arial"/>
          <w:color w:val="000000" w:themeColor="text1"/>
          <w:spacing w:val="8"/>
          <w:sz w:val="32"/>
          <w:szCs w:val="32"/>
        </w:rPr>
      </w:pPr>
      <w:r>
        <w:rPr>
          <w:rFonts w:ascii="Arial" w:eastAsia="Times New Roman" w:hAnsi="Arial" w:cs="Arial"/>
          <w:color w:val="000000" w:themeColor="text1"/>
          <w:spacing w:val="8"/>
          <w:sz w:val="32"/>
          <w:szCs w:val="32"/>
        </w:rPr>
        <w:t>CHG bath</w:t>
      </w:r>
    </w:p>
    <w:p w14:paraId="328AC731" w14:textId="65C71EC5" w:rsidR="00A7588D" w:rsidRDefault="00A7588D" w:rsidP="00A7588D">
      <w:pPr>
        <w:rPr>
          <w:rFonts w:ascii="Arial" w:eastAsia="Times New Roman" w:hAnsi="Arial" w:cs="Arial"/>
          <w:color w:val="000000" w:themeColor="text1"/>
          <w:spacing w:val="8"/>
          <w:sz w:val="32"/>
          <w:szCs w:val="32"/>
        </w:rPr>
      </w:pPr>
      <w:r>
        <w:rPr>
          <w:rFonts w:ascii="Arial" w:eastAsia="Times New Roman" w:hAnsi="Arial" w:cs="Arial"/>
          <w:color w:val="000000" w:themeColor="text1"/>
          <w:spacing w:val="8"/>
          <w:sz w:val="32"/>
          <w:szCs w:val="32"/>
        </w:rPr>
        <w:t xml:space="preserve">Removal of central lines </w:t>
      </w:r>
    </w:p>
    <w:p w14:paraId="22F4475B" w14:textId="53FC4DCD" w:rsidR="00A7588D" w:rsidRDefault="00A7588D" w:rsidP="00A7588D">
      <w:pPr>
        <w:rPr>
          <w:rFonts w:ascii="Arial" w:eastAsia="Times New Roman" w:hAnsi="Arial" w:cs="Arial"/>
          <w:color w:val="000000" w:themeColor="text1"/>
          <w:spacing w:val="8"/>
          <w:sz w:val="32"/>
          <w:szCs w:val="32"/>
        </w:rPr>
      </w:pPr>
      <w:r>
        <w:rPr>
          <w:rFonts w:ascii="Arial" w:eastAsia="Times New Roman" w:hAnsi="Arial" w:cs="Arial"/>
          <w:color w:val="000000" w:themeColor="text1"/>
          <w:spacing w:val="8"/>
          <w:sz w:val="32"/>
          <w:szCs w:val="32"/>
        </w:rPr>
        <w:t xml:space="preserve">Hand washing </w:t>
      </w:r>
    </w:p>
    <w:p w14:paraId="11419ECC" w14:textId="77777777" w:rsidR="00A7588D" w:rsidRDefault="00A7588D" w:rsidP="00A7588D">
      <w:pPr>
        <w:rPr>
          <w:rFonts w:ascii="Arial" w:eastAsia="Times New Roman" w:hAnsi="Arial" w:cs="Arial"/>
          <w:color w:val="000000" w:themeColor="text1"/>
          <w:spacing w:val="8"/>
          <w:sz w:val="32"/>
          <w:szCs w:val="32"/>
        </w:rPr>
      </w:pPr>
    </w:p>
    <w:p w14:paraId="3F6983BF" w14:textId="77777777" w:rsidR="00A7588D" w:rsidRDefault="00A7588D" w:rsidP="00A7588D">
      <w:pPr>
        <w:rPr>
          <w:rFonts w:ascii="Arial" w:eastAsia="Times New Roman" w:hAnsi="Arial" w:cs="Arial"/>
          <w:color w:val="000000" w:themeColor="text1"/>
          <w:spacing w:val="8"/>
          <w:sz w:val="32"/>
          <w:szCs w:val="32"/>
        </w:rPr>
      </w:pPr>
    </w:p>
    <w:p w14:paraId="4DF00FED" w14:textId="77777777" w:rsidR="00A7588D" w:rsidRPr="003C4530" w:rsidRDefault="00A7588D" w:rsidP="00A7588D">
      <w:pPr>
        <w:rPr>
          <w:rFonts w:ascii="Arial" w:eastAsia="Times New Roman" w:hAnsi="Arial" w:cs="Arial"/>
          <w:color w:val="000000" w:themeColor="text1"/>
          <w:spacing w:val="8"/>
          <w:sz w:val="32"/>
          <w:szCs w:val="32"/>
        </w:rPr>
      </w:pPr>
    </w:p>
    <w:p w14:paraId="0D9FD343" w14:textId="77777777" w:rsidR="00A7588D" w:rsidRPr="003C4530" w:rsidRDefault="00A7588D" w:rsidP="00A7588D">
      <w:pPr>
        <w:numPr>
          <w:ilvl w:val="0"/>
          <w:numId w:val="1"/>
        </w:numPr>
        <w:ind w:left="0"/>
        <w:rPr>
          <w:rFonts w:ascii="Arial" w:eastAsia="Times New Roman" w:hAnsi="Arial" w:cs="Arial"/>
          <w:color w:val="FF0000"/>
          <w:spacing w:val="8"/>
          <w:sz w:val="32"/>
          <w:szCs w:val="32"/>
        </w:rPr>
      </w:pPr>
      <w:r w:rsidRPr="003C4530">
        <w:rPr>
          <w:rFonts w:ascii="Arial" w:eastAsia="Times New Roman" w:hAnsi="Arial" w:cs="Arial"/>
          <w:color w:val="FF0000"/>
          <w:spacing w:val="8"/>
          <w:sz w:val="32"/>
          <w:szCs w:val="32"/>
        </w:rPr>
        <w:t>Cite examples that indicate the organization did a good job of transitioning to the change.</w:t>
      </w:r>
    </w:p>
    <w:p w14:paraId="4EB71B68" w14:textId="4DBCE8E2" w:rsidR="00A7588D" w:rsidRDefault="00A7588D"/>
    <w:p w14:paraId="3E0DCB38" w14:textId="3D4B1A51" w:rsidR="00A7588D" w:rsidRDefault="00A7588D">
      <w:r>
        <w:t xml:space="preserve">Communication: </w:t>
      </w:r>
    </w:p>
    <w:p w14:paraId="053D6E38" w14:textId="20BA1730" w:rsidR="00A7588D" w:rsidRDefault="00A7588D"/>
    <w:p w14:paraId="1E1852CC" w14:textId="2CF4BA0D" w:rsidR="00A7588D" w:rsidRDefault="00A7588D"/>
    <w:sectPr w:rsidR="00A7588D" w:rsidSect="001F7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Body CS)">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54434"/>
    <w:multiLevelType w:val="multilevel"/>
    <w:tmpl w:val="9C8AD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4604AD8"/>
    <w:multiLevelType w:val="multilevel"/>
    <w:tmpl w:val="FEF0C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530"/>
    <w:rsid w:val="001F796A"/>
    <w:rsid w:val="002556A6"/>
    <w:rsid w:val="003C4530"/>
    <w:rsid w:val="00A01235"/>
    <w:rsid w:val="00A75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6E767"/>
  <w15:chartTrackingRefBased/>
  <w15:docId w15:val="{06FE995D-5B13-FF46-9B22-5319C9102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3C4530"/>
    <w:pPr>
      <w:spacing w:before="100" w:beforeAutospacing="1" w:after="100"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3C4530"/>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4530"/>
    <w:rPr>
      <w:rFonts w:eastAsia="Times New Roman" w:cs="Times New Roman"/>
      <w:b/>
      <w:bCs/>
      <w:sz w:val="36"/>
      <w:szCs w:val="36"/>
    </w:rPr>
  </w:style>
  <w:style w:type="character" w:customStyle="1" w:styleId="Heading3Char">
    <w:name w:val="Heading 3 Char"/>
    <w:basedOn w:val="DefaultParagraphFont"/>
    <w:link w:val="Heading3"/>
    <w:uiPriority w:val="9"/>
    <w:rsid w:val="003C4530"/>
    <w:rPr>
      <w:rFonts w:eastAsia="Times New Roman" w:cs="Times New Roman"/>
      <w:b/>
      <w:bCs/>
      <w:sz w:val="27"/>
      <w:szCs w:val="27"/>
    </w:rPr>
  </w:style>
  <w:style w:type="paragraph" w:styleId="NormalWeb">
    <w:name w:val="Normal (Web)"/>
    <w:basedOn w:val="Normal"/>
    <w:uiPriority w:val="99"/>
    <w:semiHidden/>
    <w:unhideWhenUsed/>
    <w:rsid w:val="003C4530"/>
    <w:pPr>
      <w:spacing w:before="100" w:beforeAutospacing="1" w:after="100" w:afterAutospacing="1"/>
    </w:pPr>
    <w:rPr>
      <w:rFonts w:eastAsia="Times New Roman" w:cs="Times New Roman"/>
    </w:rPr>
  </w:style>
  <w:style w:type="character" w:styleId="Strong">
    <w:name w:val="Strong"/>
    <w:basedOn w:val="DefaultParagraphFont"/>
    <w:uiPriority w:val="22"/>
    <w:qFormat/>
    <w:rsid w:val="003C4530"/>
    <w:rPr>
      <w:b/>
      <w:bCs/>
    </w:rPr>
  </w:style>
  <w:style w:type="character" w:styleId="Emphasis">
    <w:name w:val="Emphasis"/>
    <w:basedOn w:val="DefaultParagraphFont"/>
    <w:uiPriority w:val="20"/>
    <w:qFormat/>
    <w:rsid w:val="003C45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650234">
      <w:bodyDiv w:val="1"/>
      <w:marLeft w:val="0"/>
      <w:marRight w:val="0"/>
      <w:marTop w:val="0"/>
      <w:marBottom w:val="0"/>
      <w:divBdr>
        <w:top w:val="none" w:sz="0" w:space="0" w:color="auto"/>
        <w:left w:val="none" w:sz="0" w:space="0" w:color="auto"/>
        <w:bottom w:val="none" w:sz="0" w:space="0" w:color="auto"/>
        <w:right w:val="none" w:sz="0" w:space="0" w:color="auto"/>
      </w:divBdr>
    </w:div>
    <w:div w:id="648093073">
      <w:bodyDiv w:val="1"/>
      <w:marLeft w:val="0"/>
      <w:marRight w:val="0"/>
      <w:marTop w:val="0"/>
      <w:marBottom w:val="0"/>
      <w:divBdr>
        <w:top w:val="none" w:sz="0" w:space="0" w:color="auto"/>
        <w:left w:val="none" w:sz="0" w:space="0" w:color="auto"/>
        <w:bottom w:val="none" w:sz="0" w:space="0" w:color="auto"/>
        <w:right w:val="none" w:sz="0" w:space="0" w:color="auto"/>
      </w:divBdr>
    </w:div>
    <w:div w:id="873814101">
      <w:bodyDiv w:val="1"/>
      <w:marLeft w:val="0"/>
      <w:marRight w:val="0"/>
      <w:marTop w:val="0"/>
      <w:marBottom w:val="0"/>
      <w:divBdr>
        <w:top w:val="none" w:sz="0" w:space="0" w:color="auto"/>
        <w:left w:val="none" w:sz="0" w:space="0" w:color="auto"/>
        <w:bottom w:val="none" w:sz="0" w:space="0" w:color="auto"/>
        <w:right w:val="none" w:sz="0" w:space="0" w:color="auto"/>
      </w:divBdr>
    </w:div>
    <w:div w:id="1132019504">
      <w:bodyDiv w:val="1"/>
      <w:marLeft w:val="0"/>
      <w:marRight w:val="0"/>
      <w:marTop w:val="0"/>
      <w:marBottom w:val="0"/>
      <w:divBdr>
        <w:top w:val="none" w:sz="0" w:space="0" w:color="auto"/>
        <w:left w:val="none" w:sz="0" w:space="0" w:color="auto"/>
        <w:bottom w:val="none" w:sz="0" w:space="0" w:color="auto"/>
        <w:right w:val="none" w:sz="0" w:space="0" w:color="auto"/>
      </w:divBdr>
    </w:div>
    <w:div w:id="203719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1080</Words>
  <Characters>6158</Characters>
  <Application>Microsoft Office Word</Application>
  <DocSecurity>0</DocSecurity>
  <Lines>51</Lines>
  <Paragraphs>14</Paragraphs>
  <ScaleCrop>false</ScaleCrop>
  <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rbeltran7</dc:creator>
  <cp:keywords/>
  <dc:description/>
  <cp:lastModifiedBy>rbeltran7</cp:lastModifiedBy>
  <cp:revision>3</cp:revision>
  <dcterms:created xsi:type="dcterms:W3CDTF">2020-01-30T12:21:00Z</dcterms:created>
  <dcterms:modified xsi:type="dcterms:W3CDTF">2020-01-30T20:47:00Z</dcterms:modified>
</cp:coreProperties>
</file>